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3989"/>
        <w:gridCol w:w="2895"/>
      </w:tblGrid>
      <w:tr w:rsidR="002A5BC6" w:rsidRPr="002A5BC6" w:rsidTr="002A5BC6">
        <w:trPr>
          <w:trHeight w:val="841"/>
        </w:trPr>
        <w:tc>
          <w:tcPr>
            <w:tcW w:w="2406" w:type="dxa"/>
          </w:tcPr>
          <w:p w:rsidR="002A5BC6" w:rsidRPr="002A5BC6" w:rsidRDefault="002A5BC6" w:rsidP="000C0EBE">
            <w:pPr>
              <w:ind w:left="-250" w:firstLine="25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>Lycée secondaire              Ibn Khaldoun Radès      3</w:t>
            </w: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  <w:lang w:val="fr-FR"/>
              </w:rPr>
              <w:t>ème</w:t>
            </w: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>année EG</w:t>
            </w:r>
          </w:p>
        </w:tc>
        <w:tc>
          <w:tcPr>
            <w:tcW w:w="3989" w:type="dxa"/>
          </w:tcPr>
          <w:p w:rsidR="002A5BC6" w:rsidRPr="002A5BC6" w:rsidRDefault="002A5BC6" w:rsidP="000C0EBE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>Devoir de synthèse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 xml:space="preserve"> n°3</w:t>
            </w: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 xml:space="preserve">                    Mathématiques                              Mr Kenzari &amp; Mr Ghazali                              </w:t>
            </w:r>
          </w:p>
        </w:tc>
        <w:tc>
          <w:tcPr>
            <w:tcW w:w="2895" w:type="dxa"/>
          </w:tcPr>
          <w:p w:rsidR="002A5BC6" w:rsidRPr="002A5BC6" w:rsidRDefault="002A5BC6" w:rsidP="000C0EBE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 xml:space="preserve">Année Scolaire                         2008 –2009                          Durée : 2h              </w:t>
            </w:r>
          </w:p>
        </w:tc>
      </w:tr>
      <w:tr w:rsidR="002A5BC6" w:rsidRPr="00B5705D" w:rsidTr="000C0EBE">
        <w:trPr>
          <w:trHeight w:val="521"/>
        </w:trPr>
        <w:tc>
          <w:tcPr>
            <w:tcW w:w="9290" w:type="dxa"/>
            <w:gridSpan w:val="3"/>
          </w:tcPr>
          <w:p w:rsidR="002A5BC6" w:rsidRPr="002A5BC6" w:rsidRDefault="002A5BC6" w:rsidP="000C0EBE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>Page à compléter  et à rendre avec la copie</w:t>
            </w:r>
          </w:p>
        </w:tc>
      </w:tr>
      <w:tr w:rsidR="002A5BC6" w:rsidRPr="00221BBA" w:rsidTr="000C0EBE">
        <w:trPr>
          <w:trHeight w:val="520"/>
        </w:trPr>
        <w:tc>
          <w:tcPr>
            <w:tcW w:w="9290" w:type="dxa"/>
            <w:gridSpan w:val="3"/>
          </w:tcPr>
          <w:p w:rsidR="002A5BC6" w:rsidRPr="002A5BC6" w:rsidRDefault="002A5BC6" w:rsidP="000C0EBE">
            <w:pPr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2A5BC6">
              <w:rPr>
                <w:rFonts w:ascii="Comic Sans MS" w:hAnsi="Comic Sans MS" w:cs="Times New Roman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Nom et Prénom:…………………………………………………………………………………………Classe :………       N°: ……</w:t>
            </w:r>
          </w:p>
        </w:tc>
      </w:tr>
    </w:tbl>
    <w:p w:rsidR="00424466" w:rsidRPr="00424466" w:rsidRDefault="00424466" w:rsidP="004244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  <w:r w:rsidRPr="00424466">
        <w:rPr>
          <w:rFonts w:ascii="Comic Sans MS" w:eastAsia="Calibri" w:hAnsi="Comic Sans MS" w:cs="Times New Roman"/>
          <w:b/>
          <w:bCs/>
          <w:sz w:val="28"/>
          <w:szCs w:val="28"/>
          <w:u w:val="single"/>
          <w:lang w:val="fr-FR"/>
        </w:rPr>
        <w:t>Page à compléter  et à rendre avec la copie</w:t>
      </w:r>
      <w:r w:rsidRPr="004244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 xml:space="preserve">                                                                                 </w:t>
      </w:r>
    </w:p>
    <w:p w:rsidR="00424466" w:rsidRDefault="00424466" w:rsidP="00424466">
      <w:pPr>
        <w:rPr>
          <w:rFonts w:ascii="Times New Roman" w:eastAsia="Calibri" w:hAnsi="Times New Roman" w:cs="Times New Roman"/>
          <w:b/>
          <w:bCs/>
          <w:u w:val="single"/>
          <w:lang w:val="fr-FR"/>
        </w:rPr>
      </w:pPr>
    </w:p>
    <w:p w:rsidR="002A5BC6" w:rsidRPr="00F170AC" w:rsidRDefault="002A5BC6" w:rsidP="00424466">
      <w:pPr>
        <w:rPr>
          <w:rFonts w:ascii="Times New Roman" w:eastAsia="Calibri" w:hAnsi="Times New Roman" w:cs="Times New Roman"/>
          <w:lang w:val="fr-FR"/>
        </w:rPr>
      </w:pPr>
      <w:r w:rsidRPr="00856D53">
        <w:rPr>
          <w:rFonts w:ascii="Times New Roman" w:eastAsia="Calibri" w:hAnsi="Times New Roman" w:cs="Times New Roman"/>
          <w:b/>
          <w:bCs/>
          <w:u w:val="single"/>
          <w:lang w:val="fr-FR"/>
        </w:rPr>
        <w:t>Exercice 1 :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(5</w:t>
      </w:r>
      <w:r>
        <w:rPr>
          <w:rFonts w:ascii="Times New Roman" w:eastAsia="Calibri" w:hAnsi="Times New Roman" w:cs="Times New Roman"/>
          <w:lang w:val="fr-FR"/>
        </w:rPr>
        <w:t xml:space="preserve"> points)    </w:t>
      </w: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        </w:t>
      </w:r>
      <w:r w:rsidRPr="00F170AC">
        <w:rPr>
          <w:rFonts w:ascii="Times New Roman" w:eastAsia="Calibri" w:hAnsi="Times New Roman" w:cs="Times New Roman"/>
          <w:lang w:val="fr-FR"/>
        </w:rPr>
        <w:t>Pour chacune des questions suivantes, une seule des trois réponses proposées est exacte.</w:t>
      </w:r>
      <w:r w:rsidRPr="002A5BC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                  </w:t>
      </w:r>
      <w:r w:rsidRPr="00F170AC">
        <w:rPr>
          <w:rFonts w:ascii="Times New Roman" w:eastAsia="Calibri" w:hAnsi="Times New Roman" w:cs="Times New Roman"/>
          <w:lang w:val="fr-FR"/>
        </w:rPr>
        <w:t xml:space="preserve">Aucune justification n’est </w:t>
      </w:r>
      <w:r>
        <w:rPr>
          <w:rFonts w:ascii="Times New Roman" w:hAnsi="Times New Roman" w:cs="Times New Roman"/>
          <w:lang w:val="fr-FR"/>
        </w:rPr>
        <w:t xml:space="preserve">demandée.                                                                                                             </w:t>
      </w:r>
      <w:r w:rsidRPr="00F170AC">
        <w:rPr>
          <w:rFonts w:ascii="Times New Roman" w:eastAsia="Calibri" w:hAnsi="Times New Roman" w:cs="Times New Roman"/>
          <w:lang w:val="fr-FR"/>
        </w:rPr>
        <w:t>Une réponse correcte vaut 1 point,  une réponse fausse ou l’absence de réponse vaut 0 point.</w:t>
      </w:r>
    </w:p>
    <w:p w:rsidR="00D3255B" w:rsidRPr="00D3255B" w:rsidRDefault="002A5BC6" w:rsidP="00C8577D">
      <w:pPr>
        <w:rPr>
          <w:rFonts w:asciiTheme="majorBidi" w:hAnsiTheme="majorBidi" w:cstheme="majorBidi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1) On lance un dé équilibré, la probabilité d’obtenir un nombre supérieur ou égal à 3 est :                   </w:t>
      </w:r>
      <w:r w:rsidR="00B5705D" w:rsidRPr="002A5BC6">
        <w:rPr>
          <w:rFonts w:asciiTheme="majorBidi" w:hAnsiTheme="majorBidi" w:cstheme="majorBidi"/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5pt" o:ole="">
            <v:imagedata r:id="rId6" o:title=""/>
          </v:shape>
          <o:OLEObject Type="Embed" ProgID="Equation.DSMT4" ShapeID="_x0000_i1025" DrawAspect="Content" ObjectID="_1304863049" r:id="rId7"/>
        </w:object>
      </w:r>
      <w:r w:rsidRPr="002A5BC6">
        <w:rPr>
          <w:rFonts w:asciiTheme="majorBidi" w:hAnsiTheme="majorBidi" w:cstheme="majorBidi"/>
          <w:lang w:val="fr-FR"/>
        </w:rPr>
        <w:t xml:space="preserve">       </w:t>
      </w:r>
      <w:r>
        <w:rPr>
          <w:rFonts w:asciiTheme="majorBidi" w:hAnsiTheme="majorBidi" w:cstheme="majorBidi"/>
          <w:lang w:val="fr-FR"/>
        </w:rPr>
        <w:t xml:space="preserve">         </w:t>
      </w:r>
      <w:r w:rsidRPr="002A5BC6">
        <w:rPr>
          <w:rFonts w:asciiTheme="majorBidi" w:hAnsiTheme="majorBidi" w:cstheme="majorBidi"/>
          <w:lang w:val="fr-FR"/>
        </w:rPr>
        <w:t xml:space="preserve"> </w:t>
      </w:r>
      <w:r w:rsidR="00B5705D" w:rsidRPr="002A5BC6">
        <w:rPr>
          <w:rFonts w:asciiTheme="majorBidi" w:hAnsiTheme="majorBidi" w:cstheme="majorBidi"/>
          <w:position w:val="-24"/>
        </w:rPr>
        <w:object w:dxaOrig="880" w:dyaOrig="620">
          <v:shape id="_x0000_i1026" type="#_x0000_t75" style="width:43.5pt;height:31.5pt" o:ole="">
            <v:imagedata r:id="rId8" o:title=""/>
          </v:shape>
          <o:OLEObject Type="Embed" ProgID="Equation.DSMT4" ShapeID="_x0000_i1026" DrawAspect="Content" ObjectID="_1304863050" r:id="rId9"/>
        </w:object>
      </w:r>
      <w:r w:rsidRPr="002A5BC6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</w:t>
      </w:r>
      <w:r w:rsidR="00B5705D" w:rsidRPr="002A5BC6">
        <w:rPr>
          <w:rFonts w:asciiTheme="majorBidi" w:hAnsiTheme="majorBidi" w:cstheme="majorBidi"/>
          <w:position w:val="-24"/>
        </w:rPr>
        <w:object w:dxaOrig="859" w:dyaOrig="620">
          <v:shape id="_x0000_i1027" type="#_x0000_t75" style="width:42.75pt;height:31.5pt" o:ole="">
            <v:imagedata r:id="rId10" o:title=""/>
          </v:shape>
          <o:OLEObject Type="Embed" ProgID="Equation.DSMT4" ShapeID="_x0000_i1027" DrawAspect="Content" ObjectID="_1304863051" r:id="rId11"/>
        </w:object>
      </w: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2) </w:t>
      </w:r>
      <w:r w:rsidR="000F3FCE">
        <w:rPr>
          <w:rFonts w:asciiTheme="majorBidi" w:hAnsiTheme="majorBidi" w:cstheme="majorBidi"/>
          <w:lang w:val="fr-FR"/>
        </w:rPr>
        <w:t>L’événement</w:t>
      </w:r>
      <w:r>
        <w:rPr>
          <w:rFonts w:asciiTheme="majorBidi" w:hAnsiTheme="majorBidi" w:cstheme="majorBidi"/>
          <w:lang w:val="fr-FR"/>
        </w:rPr>
        <w:t xml:space="preserve"> </w:t>
      </w:r>
      <w:r w:rsidR="000F3FCE" w:rsidRPr="000F3FCE">
        <w:rPr>
          <w:rFonts w:asciiTheme="majorBidi" w:hAnsiTheme="majorBidi" w:cstheme="majorBidi"/>
          <w:lang w:val="fr-FR"/>
        </w:rPr>
        <w:t xml:space="preserve"> </w:t>
      </w:r>
      <w:r w:rsidR="000F3FCE" w:rsidRPr="000F3FCE">
        <w:rPr>
          <w:rFonts w:asciiTheme="majorBidi" w:hAnsiTheme="majorBidi" w:cstheme="majorBidi"/>
          <w:position w:val="-6"/>
        </w:rPr>
        <w:object w:dxaOrig="340" w:dyaOrig="279">
          <v:shape id="_x0000_i1028" type="#_x0000_t75" style="width:17.25pt;height:14.25pt" o:ole="">
            <v:imagedata r:id="rId12" o:title=""/>
          </v:shape>
          <o:OLEObject Type="Embed" ProgID="Equation.DSMT4" ShapeID="_x0000_i1028" DrawAspect="Content" ObjectID="_1304863052" r:id="rId13"/>
        </w:object>
      </w:r>
      <w:r w:rsidR="000F3FCE">
        <w:rPr>
          <w:rFonts w:asciiTheme="majorBidi" w:hAnsiTheme="majorBidi" w:cstheme="majorBidi"/>
          <w:lang w:val="fr-FR"/>
        </w:rPr>
        <w:t>a pour probabilité</w:t>
      </w:r>
      <w:r w:rsidR="000F3FCE" w:rsidRPr="002A5BC6">
        <w:rPr>
          <w:rFonts w:asciiTheme="majorBidi" w:hAnsiTheme="majorBidi" w:cstheme="majorBidi"/>
          <w:position w:val="-24"/>
        </w:rPr>
        <w:object w:dxaOrig="240" w:dyaOrig="620">
          <v:shape id="_x0000_i1029" type="#_x0000_t75" style="width:12pt;height:31.5pt" o:ole="">
            <v:imagedata r:id="rId14" o:title=""/>
          </v:shape>
          <o:OLEObject Type="Embed" ProgID="Equation.DSMT4" ShapeID="_x0000_i1029" DrawAspect="Content" ObjectID="_1304863053" r:id="rId15"/>
        </w:object>
      </w:r>
      <w:r w:rsidR="000F3FCE">
        <w:rPr>
          <w:rFonts w:asciiTheme="majorBidi" w:hAnsiTheme="majorBidi" w:cstheme="majorBidi"/>
          <w:lang w:val="fr-FR"/>
        </w:rPr>
        <w:t xml:space="preserve">alors </w:t>
      </w:r>
      <w:r w:rsidR="000F3FCE" w:rsidRPr="000F3FCE">
        <w:rPr>
          <w:rFonts w:asciiTheme="majorBidi" w:hAnsiTheme="majorBidi" w:cstheme="majorBidi"/>
          <w:position w:val="-16"/>
        </w:rPr>
        <w:object w:dxaOrig="600" w:dyaOrig="440">
          <v:shape id="_x0000_i1030" type="#_x0000_t75" style="width:30pt;height:22.5pt" o:ole="">
            <v:imagedata r:id="rId16" o:title=""/>
          </v:shape>
          <o:OLEObject Type="Embed" ProgID="Equation.DSMT4" ShapeID="_x0000_i1030" DrawAspect="Content" ObjectID="_1304863054" r:id="rId17"/>
        </w:object>
      </w:r>
      <w:r w:rsidR="000F3FCE">
        <w:rPr>
          <w:rFonts w:asciiTheme="majorBidi" w:hAnsiTheme="majorBidi" w:cstheme="majorBidi"/>
          <w:lang w:val="fr-FR"/>
        </w:rPr>
        <w:t xml:space="preserve">est égale à :                                                         </w:t>
      </w:r>
      <w:r w:rsidR="00B5705D" w:rsidRPr="000F3FCE">
        <w:rPr>
          <w:rFonts w:asciiTheme="majorBidi" w:hAnsiTheme="majorBidi" w:cstheme="majorBidi"/>
          <w:position w:val="-10"/>
        </w:rPr>
        <w:object w:dxaOrig="1040" w:dyaOrig="380">
          <v:shape id="_x0000_i1031" type="#_x0000_t75" style="width:51.75pt;height:19.5pt" o:ole="">
            <v:imagedata r:id="rId18" o:title=""/>
          </v:shape>
          <o:OLEObject Type="Embed" ProgID="Equation.DSMT4" ShapeID="_x0000_i1031" DrawAspect="Content" ObjectID="_1304863055" r:id="rId19"/>
        </w:object>
      </w:r>
      <w:r w:rsidR="000F3FCE" w:rsidRPr="002A5BC6">
        <w:rPr>
          <w:rFonts w:asciiTheme="majorBidi" w:hAnsiTheme="majorBidi" w:cstheme="majorBidi"/>
          <w:lang w:val="fr-FR"/>
        </w:rPr>
        <w:t xml:space="preserve">       </w:t>
      </w:r>
      <w:r w:rsidR="000F3FCE">
        <w:rPr>
          <w:rFonts w:asciiTheme="majorBidi" w:hAnsiTheme="majorBidi" w:cstheme="majorBidi"/>
          <w:lang w:val="fr-FR"/>
        </w:rPr>
        <w:t xml:space="preserve">     </w:t>
      </w:r>
      <w:r w:rsidR="00B5705D" w:rsidRPr="000F3FCE">
        <w:rPr>
          <w:rFonts w:asciiTheme="majorBidi" w:hAnsiTheme="majorBidi" w:cstheme="majorBidi"/>
          <w:position w:val="-10"/>
        </w:rPr>
        <w:object w:dxaOrig="1040" w:dyaOrig="380">
          <v:shape id="_x0000_i1032" type="#_x0000_t75" style="width:51.75pt;height:19.5pt" o:ole="">
            <v:imagedata r:id="rId20" o:title=""/>
          </v:shape>
          <o:OLEObject Type="Embed" ProgID="Equation.DSMT4" ShapeID="_x0000_i1032" DrawAspect="Content" ObjectID="_1304863056" r:id="rId21"/>
        </w:object>
      </w:r>
      <w:r w:rsidR="000F3FCE" w:rsidRPr="002A5BC6">
        <w:rPr>
          <w:rFonts w:asciiTheme="majorBidi" w:hAnsiTheme="majorBidi" w:cstheme="majorBidi"/>
          <w:lang w:val="fr-FR"/>
        </w:rPr>
        <w:t xml:space="preserve">         </w:t>
      </w:r>
      <w:r w:rsidR="000F3FCE">
        <w:rPr>
          <w:rFonts w:asciiTheme="majorBidi" w:hAnsiTheme="majorBidi" w:cstheme="majorBidi"/>
          <w:lang w:val="fr-FR"/>
        </w:rPr>
        <w:t xml:space="preserve">    </w:t>
      </w:r>
      <w:r w:rsidR="00B5705D" w:rsidRPr="000F3FCE">
        <w:rPr>
          <w:rFonts w:asciiTheme="majorBidi" w:hAnsiTheme="majorBidi" w:cstheme="majorBidi"/>
          <w:position w:val="-10"/>
        </w:rPr>
        <w:object w:dxaOrig="1020" w:dyaOrig="380">
          <v:shape id="_x0000_i1033" type="#_x0000_t75" style="width:50.25pt;height:19.5pt" o:ole="">
            <v:imagedata r:id="rId22" o:title=""/>
          </v:shape>
          <o:OLEObject Type="Embed" ProgID="Equation.DSMT4" ShapeID="_x0000_i1033" DrawAspect="Content" ObjectID="_1304863057" r:id="rId23"/>
        </w:object>
      </w:r>
      <w:r w:rsidR="000F3FCE">
        <w:rPr>
          <w:rFonts w:ascii="Times New Roman" w:hAnsi="Times New Roman" w:cs="Times New Roman"/>
          <w:lang w:val="fr-FR"/>
        </w:rPr>
        <w:t xml:space="preserve">  </w:t>
      </w:r>
      <w:r w:rsidR="000F3FCE">
        <w:rPr>
          <w:rFonts w:asciiTheme="majorBidi" w:hAnsiTheme="majorBidi" w:cstheme="majorBidi"/>
          <w:lang w:val="fr-FR"/>
        </w:rPr>
        <w:t xml:space="preserve">                                                            </w:t>
      </w:r>
      <w:r w:rsidR="00D3255B">
        <w:rPr>
          <w:rFonts w:asciiTheme="majorBidi" w:hAnsiTheme="majorBidi" w:cstheme="majorBidi"/>
          <w:lang w:val="fr-FR"/>
        </w:rPr>
        <w:t xml:space="preserve">                               </w:t>
      </w:r>
      <w:r w:rsidR="000F3FCE">
        <w:rPr>
          <w:rFonts w:asciiTheme="majorBidi" w:hAnsiTheme="majorBidi" w:cstheme="majorBidi"/>
          <w:lang w:val="fr-FR"/>
        </w:rPr>
        <w:t>3) Soient A et B deux événements incompatibles tels que</w:t>
      </w:r>
      <w:r w:rsidR="000F3FCE" w:rsidRPr="000F3FCE">
        <w:rPr>
          <w:rFonts w:asciiTheme="majorBidi" w:hAnsiTheme="majorBidi" w:cstheme="majorBidi"/>
          <w:position w:val="-14"/>
        </w:rPr>
        <w:object w:dxaOrig="1280" w:dyaOrig="400">
          <v:shape id="_x0000_i1034" type="#_x0000_t75" style="width:63.75pt;height:20.25pt" o:ole="">
            <v:imagedata r:id="rId24" o:title=""/>
          </v:shape>
          <o:OLEObject Type="Embed" ProgID="Equation.DSMT4" ShapeID="_x0000_i1034" DrawAspect="Content" ObjectID="_1304863058" r:id="rId25"/>
        </w:object>
      </w:r>
      <w:r w:rsidR="000F3FCE">
        <w:rPr>
          <w:rFonts w:asciiTheme="majorBidi" w:hAnsiTheme="majorBidi" w:cstheme="majorBidi"/>
          <w:lang w:val="fr-FR"/>
        </w:rPr>
        <w:t xml:space="preserve"> </w:t>
      </w:r>
      <w:r w:rsidR="00D3255B">
        <w:rPr>
          <w:rFonts w:asciiTheme="majorBidi" w:hAnsiTheme="majorBidi" w:cstheme="majorBidi"/>
          <w:lang w:val="fr-FR"/>
        </w:rPr>
        <w:t xml:space="preserve"> </w:t>
      </w:r>
      <w:r w:rsidR="000F3FCE">
        <w:rPr>
          <w:rFonts w:asciiTheme="majorBidi" w:hAnsiTheme="majorBidi" w:cstheme="majorBidi"/>
          <w:lang w:val="fr-FR"/>
        </w:rPr>
        <w:t>et</w:t>
      </w:r>
      <w:r w:rsidR="00D3255B" w:rsidRPr="000F3FCE">
        <w:rPr>
          <w:rFonts w:asciiTheme="majorBidi" w:hAnsiTheme="majorBidi" w:cstheme="majorBidi"/>
          <w:position w:val="-14"/>
        </w:rPr>
        <w:object w:dxaOrig="1260" w:dyaOrig="400">
          <v:shape id="_x0000_i1035" type="#_x0000_t75" style="width:62.25pt;height:20.25pt" o:ole="">
            <v:imagedata r:id="rId26" o:title=""/>
          </v:shape>
          <o:OLEObject Type="Embed" ProgID="Equation.DSMT4" ShapeID="_x0000_i1035" DrawAspect="Content" ObjectID="_1304863059" r:id="rId27"/>
        </w:object>
      </w:r>
      <w:r w:rsidR="000F3FCE">
        <w:rPr>
          <w:rFonts w:asciiTheme="majorBidi" w:hAnsiTheme="majorBidi" w:cstheme="majorBidi"/>
          <w:lang w:val="fr-FR"/>
        </w:rPr>
        <w:t xml:space="preserve"> alors</w:t>
      </w:r>
      <w:r w:rsidR="00D3255B">
        <w:rPr>
          <w:rFonts w:asciiTheme="majorBidi" w:hAnsiTheme="majorBidi" w:cstheme="majorBidi"/>
          <w:lang w:val="fr-FR"/>
        </w:rPr>
        <w:t xml:space="preserve">  </w:t>
      </w:r>
      <w:r w:rsidR="00B5705D" w:rsidRPr="00D3255B">
        <w:rPr>
          <w:rFonts w:asciiTheme="majorBidi" w:hAnsiTheme="majorBidi" w:cstheme="majorBidi"/>
          <w:position w:val="-14"/>
        </w:rPr>
        <w:object w:dxaOrig="2580" w:dyaOrig="420">
          <v:shape id="_x0000_i1036" type="#_x0000_t75" style="width:128.25pt;height:21pt" o:ole="">
            <v:imagedata r:id="rId28" o:title=""/>
          </v:shape>
          <o:OLEObject Type="Embed" ProgID="Equation.DSMT4" ShapeID="_x0000_i1036" DrawAspect="Content" ObjectID="_1304863060" r:id="rId29"/>
        </w:object>
      </w:r>
      <w:r w:rsidR="00D3255B" w:rsidRPr="00D3255B">
        <w:rPr>
          <w:rFonts w:asciiTheme="majorBidi" w:hAnsiTheme="majorBidi" w:cstheme="majorBidi"/>
          <w:lang w:val="fr-FR"/>
        </w:rPr>
        <w:t xml:space="preserve">         </w:t>
      </w:r>
      <w:r w:rsidR="00B5705D" w:rsidRPr="00D3255B">
        <w:rPr>
          <w:rFonts w:asciiTheme="majorBidi" w:hAnsiTheme="majorBidi" w:cstheme="majorBidi"/>
          <w:position w:val="-14"/>
        </w:rPr>
        <w:object w:dxaOrig="2360" w:dyaOrig="420">
          <v:shape id="_x0000_i1037" type="#_x0000_t75" style="width:117pt;height:21pt" o:ole="">
            <v:imagedata r:id="rId30" o:title=""/>
          </v:shape>
          <o:OLEObject Type="Embed" ProgID="Equation.DSMT4" ShapeID="_x0000_i1037" DrawAspect="Content" ObjectID="_1304863061" r:id="rId31"/>
        </w:object>
      </w:r>
      <w:r w:rsidR="00D3255B">
        <w:rPr>
          <w:rFonts w:asciiTheme="majorBidi" w:hAnsiTheme="majorBidi" w:cstheme="majorBidi"/>
          <w:lang w:val="fr-FR"/>
        </w:rPr>
        <w:t xml:space="preserve">      </w:t>
      </w:r>
      <w:r w:rsidR="00B5705D" w:rsidRPr="00D3255B">
        <w:rPr>
          <w:rFonts w:asciiTheme="majorBidi" w:hAnsiTheme="majorBidi" w:cstheme="majorBidi"/>
          <w:position w:val="-14"/>
        </w:rPr>
        <w:object w:dxaOrig="2360" w:dyaOrig="420">
          <v:shape id="_x0000_i1038" type="#_x0000_t75" style="width:117pt;height:21pt" o:ole="">
            <v:imagedata r:id="rId32" o:title=""/>
          </v:shape>
          <o:OLEObject Type="Embed" ProgID="Equation.DSMT4" ShapeID="_x0000_i1038" DrawAspect="Content" ObjectID="_1304863062" r:id="rId33"/>
        </w:object>
      </w:r>
      <w:r w:rsidR="00D3255B">
        <w:rPr>
          <w:rFonts w:asciiTheme="majorBidi" w:hAnsiTheme="majorBidi" w:cstheme="majorBidi"/>
          <w:lang w:val="fr-FR"/>
        </w:rPr>
        <w:t xml:space="preserve">                                    4) </w:t>
      </w:r>
      <w:r w:rsidR="00221BBA" w:rsidRPr="00221BBA">
        <w:rPr>
          <w:rFonts w:asciiTheme="majorBidi" w:hAnsiTheme="majorBidi" w:cstheme="majorBidi"/>
          <w:position w:val="-24"/>
        </w:rPr>
        <w:object w:dxaOrig="1060" w:dyaOrig="620">
          <v:shape id="_x0000_i1039" type="#_x0000_t75" style="width:52.5pt;height:30.75pt" o:ole="">
            <v:imagedata r:id="rId34" o:title=""/>
          </v:shape>
          <o:OLEObject Type="Embed" ProgID="Equation.DSMT4" ShapeID="_x0000_i1039" DrawAspect="Content" ObjectID="_1304863063" r:id="rId35"/>
        </w:object>
      </w:r>
      <w:r w:rsidR="00D3255B" w:rsidRPr="00D3255B">
        <w:rPr>
          <w:rFonts w:asciiTheme="majorBidi" w:hAnsiTheme="majorBidi" w:cstheme="majorBidi"/>
          <w:lang w:val="fr-FR"/>
        </w:rPr>
        <w:t xml:space="preserve">  </w:t>
      </w:r>
      <w:r w:rsidR="00221BBA">
        <w:rPr>
          <w:rFonts w:asciiTheme="majorBidi" w:hAnsiTheme="majorBidi" w:cstheme="majorBidi"/>
          <w:lang w:val="fr-FR"/>
        </w:rPr>
        <w:t xml:space="preserve">est égale à :                                                                                                                           </w:t>
      </w:r>
      <w:r w:rsidR="00221BBA" w:rsidRPr="00221BBA">
        <w:rPr>
          <w:rFonts w:asciiTheme="majorBidi" w:hAnsiTheme="majorBidi" w:cstheme="majorBidi"/>
          <w:position w:val="-24"/>
          <w:lang w:val="fr-FR"/>
        </w:rPr>
        <w:t xml:space="preserve"> </w:t>
      </w:r>
      <w:r w:rsidR="00B5705D" w:rsidRPr="002A5BC6">
        <w:rPr>
          <w:rFonts w:asciiTheme="majorBidi" w:hAnsiTheme="majorBidi" w:cstheme="majorBidi"/>
          <w:position w:val="-24"/>
        </w:rPr>
        <w:object w:dxaOrig="859" w:dyaOrig="620">
          <v:shape id="_x0000_i1040" type="#_x0000_t75" style="width:42.75pt;height:31.5pt" o:ole="">
            <v:imagedata r:id="rId36" o:title=""/>
          </v:shape>
          <o:OLEObject Type="Embed" ProgID="Equation.DSMT4" ShapeID="_x0000_i1040" DrawAspect="Content" ObjectID="_1304863064" r:id="rId37"/>
        </w:object>
      </w:r>
      <w:r w:rsidR="00221BBA" w:rsidRPr="002A5BC6">
        <w:rPr>
          <w:rFonts w:asciiTheme="majorBidi" w:hAnsiTheme="majorBidi" w:cstheme="majorBidi"/>
          <w:lang w:val="fr-FR"/>
        </w:rPr>
        <w:t xml:space="preserve">       </w:t>
      </w:r>
      <w:r w:rsidR="00221BBA">
        <w:rPr>
          <w:rFonts w:asciiTheme="majorBidi" w:hAnsiTheme="majorBidi" w:cstheme="majorBidi"/>
          <w:lang w:val="fr-FR"/>
        </w:rPr>
        <w:t xml:space="preserve">        </w:t>
      </w:r>
      <w:r w:rsidR="00B5705D" w:rsidRPr="002A5BC6">
        <w:rPr>
          <w:rFonts w:asciiTheme="majorBidi" w:hAnsiTheme="majorBidi" w:cstheme="majorBidi"/>
          <w:position w:val="-24"/>
        </w:rPr>
        <w:object w:dxaOrig="880" w:dyaOrig="620">
          <v:shape id="_x0000_i1041" type="#_x0000_t75" style="width:43.5pt;height:31.5pt" o:ole="">
            <v:imagedata r:id="rId38" o:title=""/>
          </v:shape>
          <o:OLEObject Type="Embed" ProgID="Equation.DSMT4" ShapeID="_x0000_i1041" DrawAspect="Content" ObjectID="_1304863065" r:id="rId39"/>
        </w:object>
      </w:r>
      <w:r w:rsidR="00221BBA" w:rsidRPr="002A5BC6">
        <w:rPr>
          <w:rFonts w:asciiTheme="majorBidi" w:hAnsiTheme="majorBidi" w:cstheme="majorBidi"/>
          <w:lang w:val="fr-FR"/>
        </w:rPr>
        <w:t xml:space="preserve">         </w:t>
      </w:r>
      <w:r w:rsidR="00221BBA">
        <w:rPr>
          <w:rFonts w:asciiTheme="majorBidi" w:hAnsiTheme="majorBidi" w:cstheme="majorBidi"/>
          <w:lang w:val="fr-FR"/>
        </w:rPr>
        <w:t xml:space="preserve">    </w:t>
      </w:r>
      <w:r w:rsidR="00B5705D">
        <w:rPr>
          <w:rFonts w:asciiTheme="majorBidi" w:hAnsiTheme="majorBidi" w:cstheme="majorBidi"/>
          <w:lang w:val="fr-FR"/>
        </w:rPr>
        <w:t xml:space="preserve"> </w:t>
      </w:r>
      <w:r w:rsidR="00221BBA">
        <w:rPr>
          <w:rFonts w:asciiTheme="majorBidi" w:hAnsiTheme="majorBidi" w:cstheme="majorBidi"/>
          <w:lang w:val="fr-FR"/>
        </w:rPr>
        <w:t xml:space="preserve"> </w:t>
      </w:r>
      <w:r w:rsidR="00B5705D" w:rsidRPr="00221BBA">
        <w:rPr>
          <w:rFonts w:asciiTheme="majorBidi" w:hAnsiTheme="majorBidi" w:cstheme="majorBidi"/>
          <w:position w:val="-10"/>
        </w:rPr>
        <w:object w:dxaOrig="820" w:dyaOrig="380">
          <v:shape id="_x0000_i1042" type="#_x0000_t75" style="width:40.5pt;height:19.5pt" o:ole="">
            <v:imagedata r:id="rId40" o:title=""/>
          </v:shape>
          <o:OLEObject Type="Embed" ProgID="Equation.DSMT4" ShapeID="_x0000_i1042" DrawAspect="Content" ObjectID="_1304863066" r:id="rId41"/>
        </w:object>
      </w:r>
      <w:r w:rsidR="00221BBA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</w:t>
      </w:r>
      <w:r w:rsidR="00221BBA">
        <w:rPr>
          <w:rFonts w:asciiTheme="majorBidi" w:hAnsiTheme="majorBidi" w:cstheme="majorBidi"/>
          <w:lang w:val="fr-FR"/>
        </w:rPr>
        <w:t xml:space="preserve">4) </w:t>
      </w:r>
      <w:r w:rsidR="00C8577D">
        <w:rPr>
          <w:rFonts w:asciiTheme="majorBidi" w:hAnsiTheme="majorBidi" w:cstheme="majorBidi"/>
          <w:lang w:val="fr-FR"/>
        </w:rPr>
        <w:t>La solution du</w:t>
      </w:r>
      <w:r w:rsidR="00221BBA">
        <w:rPr>
          <w:rFonts w:asciiTheme="majorBidi" w:hAnsiTheme="majorBidi" w:cstheme="majorBidi"/>
          <w:lang w:val="fr-FR"/>
        </w:rPr>
        <w:t xml:space="preserve"> système suivant </w:t>
      </w:r>
      <w:r w:rsidR="00C8577D" w:rsidRPr="00F8438E">
        <w:rPr>
          <w:position w:val="-50"/>
        </w:rPr>
        <w:object w:dxaOrig="1680" w:dyaOrig="1120">
          <v:shape id="_x0000_i1043" type="#_x0000_t75" style="width:84pt;height:56.25pt" o:ole="">
            <v:imagedata r:id="rId42" o:title=""/>
          </v:shape>
          <o:OLEObject Type="Embed" ProgID="Equation.DSMT4" ShapeID="_x0000_i1043" DrawAspect="Content" ObjectID="_1304863067" r:id="rId43"/>
        </w:object>
      </w:r>
      <w:r w:rsidR="00221BBA" w:rsidRPr="00D3255B">
        <w:rPr>
          <w:rFonts w:asciiTheme="majorBidi" w:hAnsiTheme="majorBidi" w:cstheme="majorBidi"/>
          <w:lang w:val="fr-FR"/>
        </w:rPr>
        <w:t xml:space="preserve">  </w:t>
      </w:r>
      <w:r w:rsidR="00C8577D">
        <w:rPr>
          <w:rFonts w:asciiTheme="majorBidi" w:hAnsiTheme="majorBidi" w:cstheme="majorBidi"/>
          <w:lang w:val="fr-FR"/>
        </w:rPr>
        <w:t>tels que x, y et z sont trois réels est</w:t>
      </w:r>
      <w:r w:rsidR="00221BBA">
        <w:rPr>
          <w:rFonts w:asciiTheme="majorBidi" w:hAnsiTheme="majorBidi" w:cstheme="majorBidi"/>
          <w:lang w:val="fr-FR"/>
        </w:rPr>
        <w:t> :</w:t>
      </w:r>
      <w:r w:rsidR="00C8577D">
        <w:rPr>
          <w:rFonts w:asciiTheme="majorBidi" w:hAnsiTheme="majorBidi" w:cstheme="majorBidi"/>
          <w:lang w:val="fr-FR"/>
        </w:rPr>
        <w:t xml:space="preserve">                    </w:t>
      </w:r>
      <w:r w:rsidR="00C8577D" w:rsidRPr="00C8577D">
        <w:rPr>
          <w:rFonts w:asciiTheme="majorBidi" w:hAnsiTheme="majorBidi" w:cstheme="majorBidi"/>
          <w:position w:val="-24"/>
          <w:lang w:val="fr-FR"/>
        </w:rPr>
        <w:t xml:space="preserve"> </w:t>
      </w:r>
      <w:r w:rsidR="00B5705D" w:rsidRPr="00C8577D">
        <w:rPr>
          <w:rFonts w:asciiTheme="majorBidi" w:hAnsiTheme="majorBidi" w:cstheme="majorBidi"/>
          <w:position w:val="-14"/>
        </w:rPr>
        <w:object w:dxaOrig="1380" w:dyaOrig="420">
          <v:shape id="_x0000_i1044" type="#_x0000_t75" style="width:69pt;height:21pt" o:ole="">
            <v:imagedata r:id="rId44" o:title=""/>
          </v:shape>
          <o:OLEObject Type="Embed" ProgID="Equation.DSMT4" ShapeID="_x0000_i1044" DrawAspect="Content" ObjectID="_1304863068" r:id="rId45"/>
        </w:object>
      </w:r>
      <w:r w:rsidR="00C8577D" w:rsidRPr="002A5BC6">
        <w:rPr>
          <w:rFonts w:asciiTheme="majorBidi" w:hAnsiTheme="majorBidi" w:cstheme="majorBidi"/>
          <w:lang w:val="fr-FR"/>
        </w:rPr>
        <w:t xml:space="preserve">       </w:t>
      </w:r>
      <w:r w:rsidR="00C8577D">
        <w:rPr>
          <w:rFonts w:asciiTheme="majorBidi" w:hAnsiTheme="majorBidi" w:cstheme="majorBidi"/>
          <w:lang w:val="fr-FR"/>
        </w:rPr>
        <w:t xml:space="preserve">         </w:t>
      </w:r>
      <w:r w:rsidR="00C8577D" w:rsidRPr="002A5BC6">
        <w:rPr>
          <w:rFonts w:asciiTheme="majorBidi" w:hAnsiTheme="majorBidi" w:cstheme="majorBidi"/>
          <w:lang w:val="fr-FR"/>
        </w:rPr>
        <w:t xml:space="preserve"> </w:t>
      </w:r>
      <w:r w:rsidR="00B5705D" w:rsidRPr="00C8577D">
        <w:rPr>
          <w:rFonts w:asciiTheme="majorBidi" w:hAnsiTheme="majorBidi" w:cstheme="majorBidi"/>
          <w:position w:val="-14"/>
        </w:rPr>
        <w:object w:dxaOrig="1380" w:dyaOrig="420">
          <v:shape id="_x0000_i1045" type="#_x0000_t75" style="width:68.25pt;height:21pt" o:ole="">
            <v:imagedata r:id="rId46" o:title=""/>
          </v:shape>
          <o:OLEObject Type="Embed" ProgID="Equation.DSMT4" ShapeID="_x0000_i1045" DrawAspect="Content" ObjectID="_1304863069" r:id="rId47"/>
        </w:object>
      </w:r>
      <w:r w:rsidR="00C8577D" w:rsidRPr="002A5BC6">
        <w:rPr>
          <w:rFonts w:asciiTheme="majorBidi" w:hAnsiTheme="majorBidi" w:cstheme="majorBidi"/>
          <w:lang w:val="fr-FR"/>
        </w:rPr>
        <w:t xml:space="preserve">         </w:t>
      </w:r>
      <w:r w:rsidR="00C8577D">
        <w:rPr>
          <w:rFonts w:asciiTheme="majorBidi" w:hAnsiTheme="majorBidi" w:cstheme="majorBidi"/>
          <w:lang w:val="fr-FR"/>
        </w:rPr>
        <w:t xml:space="preserve">      </w:t>
      </w:r>
      <w:r w:rsidR="00B5705D" w:rsidRPr="00C8577D">
        <w:rPr>
          <w:rFonts w:asciiTheme="majorBidi" w:hAnsiTheme="majorBidi" w:cstheme="majorBidi"/>
          <w:position w:val="-14"/>
        </w:rPr>
        <w:object w:dxaOrig="1380" w:dyaOrig="420">
          <v:shape id="_x0000_i1046" type="#_x0000_t75" style="width:68.25pt;height:21pt" o:ole="">
            <v:imagedata r:id="rId48" o:title=""/>
          </v:shape>
          <o:OLEObject Type="Embed" ProgID="Equation.DSMT4" ShapeID="_x0000_i1046" DrawAspect="Content" ObjectID="_1304863070" r:id="rId49"/>
        </w:object>
      </w:r>
      <w:r w:rsidR="00C8577D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</w:t>
      </w:r>
    </w:p>
    <w:p w:rsidR="008B34C4" w:rsidRDefault="008B34C4" w:rsidP="008B34C4">
      <w:pPr>
        <w:rPr>
          <w:rFonts w:ascii="Times New Roman" w:eastAsia="Calibri" w:hAnsi="Times New Roman" w:cs="Times New Roman"/>
          <w:b/>
          <w:bCs/>
          <w:u w:val="single"/>
          <w:lang w:val="fr-FR"/>
        </w:rPr>
      </w:pPr>
    </w:p>
    <w:p w:rsidR="00424466" w:rsidRDefault="00424466" w:rsidP="008B34C4">
      <w:pPr>
        <w:rPr>
          <w:rFonts w:ascii="Times New Roman" w:eastAsia="Calibri" w:hAnsi="Times New Roman" w:cs="Times New Roman"/>
          <w:b/>
          <w:bCs/>
          <w:u w:val="single"/>
          <w:lang w:val="fr-FR"/>
        </w:rPr>
      </w:pPr>
    </w:p>
    <w:p w:rsidR="00C8577D" w:rsidRPr="008B34C4" w:rsidRDefault="00C8577D" w:rsidP="008B34C4">
      <w:pPr>
        <w:rPr>
          <w:rFonts w:asciiTheme="majorBidi" w:hAnsiTheme="majorBidi" w:cstheme="majorBidi"/>
          <w:lang w:val="fr-FR"/>
        </w:rPr>
      </w:pPr>
      <w:r>
        <w:rPr>
          <w:rFonts w:ascii="Times New Roman" w:eastAsia="Calibri" w:hAnsi="Times New Roman" w:cs="Times New Roman"/>
          <w:b/>
          <w:bCs/>
          <w:u w:val="single"/>
          <w:lang w:val="fr-FR"/>
        </w:rPr>
        <w:t>Exercice 2</w:t>
      </w:r>
      <w:r w:rsidRPr="00856D53">
        <w:rPr>
          <w:rFonts w:ascii="Times New Roman" w:eastAsia="Calibri" w:hAnsi="Times New Roman" w:cs="Times New Roman"/>
          <w:b/>
          <w:bCs/>
          <w:u w:val="single"/>
          <w:lang w:val="fr-FR"/>
        </w:rPr>
        <w:t> :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FB7A19">
        <w:rPr>
          <w:rFonts w:ascii="Times New Roman" w:hAnsi="Times New Roman" w:cs="Times New Roman"/>
          <w:lang w:val="fr-FR"/>
        </w:rPr>
        <w:t>(3</w:t>
      </w:r>
      <w:r>
        <w:rPr>
          <w:rFonts w:ascii="Times New Roman" w:eastAsia="Calibri" w:hAnsi="Times New Roman" w:cs="Times New Roman"/>
          <w:lang w:val="fr-FR"/>
        </w:rPr>
        <w:t xml:space="preserve"> points)</w:t>
      </w:r>
      <w:r w:rsidR="008B34C4">
        <w:rPr>
          <w:rFonts w:ascii="Times New Roman" w:eastAsia="Calibri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</w:t>
      </w:r>
      <w:r w:rsidRPr="008B34C4">
        <w:rPr>
          <w:rFonts w:asciiTheme="majorBidi" w:eastAsia="Calibri" w:hAnsiTheme="majorBidi" w:cstheme="majorBidi"/>
          <w:lang w:val="fr-FR"/>
        </w:rPr>
        <w:t>On considère le système suivant</w:t>
      </w:r>
      <w:r w:rsidR="008B34C4" w:rsidRPr="008B34C4">
        <w:rPr>
          <w:rFonts w:asciiTheme="majorBidi" w:eastAsia="Calibri" w:hAnsiTheme="majorBidi" w:cstheme="majorBidi"/>
          <w:lang w:val="fr-FR"/>
        </w:rPr>
        <w:t> :</w:t>
      </w:r>
      <w:r w:rsidR="008B34C4" w:rsidRPr="008B34C4">
        <w:rPr>
          <w:rFonts w:asciiTheme="majorBidi" w:hAnsiTheme="majorBidi" w:cstheme="majorBidi"/>
          <w:lang w:val="fr-FR"/>
        </w:rPr>
        <w:t xml:space="preserve"> </w:t>
      </w:r>
      <w:r w:rsidR="008B34C4" w:rsidRPr="008B34C4">
        <w:rPr>
          <w:rFonts w:asciiTheme="majorBidi" w:hAnsiTheme="majorBidi" w:cstheme="majorBidi"/>
          <w:position w:val="-50"/>
        </w:rPr>
        <w:object w:dxaOrig="1579" w:dyaOrig="1120">
          <v:shape id="_x0000_i1047" type="#_x0000_t75" style="width:78.75pt;height:56.25pt" o:ole="">
            <v:imagedata r:id="rId50" o:title=""/>
          </v:shape>
          <o:OLEObject Type="Embed" ProgID="Equation.DSMT4" ShapeID="_x0000_i1047" DrawAspect="Content" ObjectID="_1304863071" r:id="rId51"/>
        </w:object>
      </w:r>
    </w:p>
    <w:p w:rsidR="008B34C4" w:rsidRPr="008B34C4" w:rsidRDefault="008B34C4" w:rsidP="008B34C4">
      <w:pPr>
        <w:rPr>
          <w:rFonts w:asciiTheme="majorBidi" w:eastAsia="Calibri" w:hAnsiTheme="majorBidi" w:cstheme="majorBidi"/>
          <w:lang w:val="fr-FR"/>
        </w:rPr>
      </w:pPr>
      <w:r w:rsidRPr="008B34C4">
        <w:rPr>
          <w:rFonts w:asciiTheme="majorBidi" w:hAnsiTheme="majorBidi" w:cstheme="majorBidi"/>
          <w:lang w:val="fr-FR"/>
        </w:rPr>
        <w:t>Quel est le nombre de solutions du système? Justifier</w:t>
      </w:r>
      <w:r>
        <w:rPr>
          <w:rFonts w:asciiTheme="majorBidi" w:hAnsiTheme="majorBidi" w:cstheme="majorBidi"/>
          <w:lang w:val="fr-FR"/>
        </w:rPr>
        <w:t xml:space="preserve"> la réponse.</w:t>
      </w:r>
    </w:p>
    <w:p w:rsidR="002A5BC6" w:rsidRDefault="002A5BC6" w:rsidP="002A5BC6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</w:p>
    <w:p w:rsidR="00FB7A19" w:rsidRDefault="00FB7A19" w:rsidP="002A5BC6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</w:p>
    <w:p w:rsidR="00FB7A19" w:rsidRPr="002A5BC6" w:rsidRDefault="00FB7A19" w:rsidP="002A5BC6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</w:p>
    <w:tbl>
      <w:tblPr>
        <w:tblStyle w:val="Grilledutableau"/>
        <w:tblpPr w:leftFromText="141" w:rightFromText="141" w:vertAnchor="text" w:horzAnchor="margin" w:tblpY="-134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4"/>
        <w:gridCol w:w="3594"/>
        <w:gridCol w:w="2055"/>
        <w:gridCol w:w="4677"/>
        <w:gridCol w:w="108"/>
      </w:tblGrid>
      <w:tr w:rsidR="00FB7A19" w:rsidRPr="00D85E6D" w:rsidTr="00FB7A19">
        <w:trPr>
          <w:gridAfter w:val="1"/>
          <w:wAfter w:w="108" w:type="dxa"/>
          <w:trHeight w:val="3503"/>
        </w:trPr>
        <w:tc>
          <w:tcPr>
            <w:tcW w:w="5763" w:type="dxa"/>
            <w:gridSpan w:val="3"/>
          </w:tcPr>
          <w:p w:rsidR="00FB7A19" w:rsidRPr="00D85E6D" w:rsidRDefault="00FB7A19" w:rsidP="00FB7A19">
            <w:pPr>
              <w:rPr>
                <w:sz w:val="22"/>
                <w:szCs w:val="22"/>
                <w:lang w:val="fr-FR"/>
              </w:rPr>
            </w:pPr>
            <w:r w:rsidRPr="00FB7A19">
              <w:rPr>
                <w:rFonts w:eastAsia="Calibri"/>
                <w:b/>
                <w:bCs/>
                <w:sz w:val="22"/>
                <w:szCs w:val="22"/>
                <w:u w:val="single"/>
                <w:lang w:val="fr-FR"/>
              </w:rPr>
              <w:t>Exercice 3 :</w:t>
            </w:r>
            <w:r w:rsidRPr="00FB7A19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7A19">
              <w:rPr>
                <w:sz w:val="22"/>
                <w:szCs w:val="22"/>
                <w:lang w:val="fr-FR"/>
              </w:rPr>
              <w:t>(5</w:t>
            </w:r>
            <w:r w:rsidRPr="00FB7A19">
              <w:rPr>
                <w:rFonts w:eastAsia="Calibri"/>
                <w:sz w:val="22"/>
                <w:szCs w:val="22"/>
                <w:lang w:val="fr-FR"/>
              </w:rPr>
              <w:t xml:space="preserve"> points)</w:t>
            </w:r>
            <w:r>
              <w:rPr>
                <w:noProof/>
                <w:lang w:val="fr-FR"/>
              </w:rPr>
              <w:drawing>
                <wp:inline distT="0" distB="0" distL="0" distR="0">
                  <wp:extent cx="3590925" cy="1543050"/>
                  <wp:effectExtent l="19050" t="0" r="9525" b="0"/>
                  <wp:docPr id="180" name="Image 180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</w:p>
          <w:p w:rsidR="00FB7A19" w:rsidRDefault="00FB7A19" w:rsidP="00EF456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figure ci-</w:t>
            </w:r>
            <w:r w:rsidRPr="00D85E6D">
              <w:rPr>
                <w:sz w:val="22"/>
                <w:szCs w:val="22"/>
                <w:lang w:val="fr-FR"/>
              </w:rPr>
              <w:t>contre est la représentation graphique de la fonction cosinus sur</w:t>
            </w:r>
            <w:r w:rsidRPr="00D85E6D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val="fr-FR" w:eastAsia="en-US"/>
              </w:rPr>
              <w:object w:dxaOrig="940" w:dyaOrig="360">
                <v:shape id="_x0000_i1048" type="#_x0000_t75" style="width:47.25pt;height:18pt" o:ole="">
                  <v:imagedata r:id="rId53" o:title=""/>
                </v:shape>
                <o:OLEObject Type="Embed" ProgID="Equation.DSMT4" ShapeID="_x0000_i1048" DrawAspect="Content" ObjectID="_1304863072" r:id="rId54"/>
              </w:object>
            </w:r>
            <w:r>
              <w:rPr>
                <w:sz w:val="22"/>
                <w:szCs w:val="22"/>
                <w:lang w:val="fr-FR"/>
              </w:rPr>
              <w:t>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sz w:val="22"/>
                <w:szCs w:val="22"/>
                <w:lang w:val="fr-FR"/>
              </w:rPr>
              <w:t>En utilisant la figure :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>1.</w:t>
            </w:r>
            <w:r w:rsidRPr="00D85E6D">
              <w:rPr>
                <w:sz w:val="22"/>
                <w:szCs w:val="22"/>
                <w:lang w:val="fr-FR"/>
              </w:rPr>
              <w:t xml:space="preserve"> Dresser le tableau de variation de la fonction cosinus sur l’intervalle</w:t>
            </w:r>
            <w:r w:rsidRPr="00D85E6D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val="fr-FR" w:eastAsia="en-US"/>
              </w:rPr>
              <w:object w:dxaOrig="940" w:dyaOrig="360">
                <v:shape id="_x0000_i1049" type="#_x0000_t75" style="width:47.25pt;height:18pt" o:ole="">
                  <v:imagedata r:id="rId53" o:title=""/>
                </v:shape>
                <o:OLEObject Type="Embed" ProgID="Equation.DSMT4" ShapeID="_x0000_i1049" DrawAspect="Content" ObjectID="_1304863073" r:id="rId55"/>
              </w:object>
            </w:r>
            <w:r w:rsidRPr="00D85E6D">
              <w:rPr>
                <w:sz w:val="22"/>
                <w:szCs w:val="22"/>
                <w:lang w:val="fr-FR"/>
              </w:rPr>
              <w:t>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>2.</w:t>
            </w:r>
            <w:r w:rsidRPr="00D85E6D">
              <w:rPr>
                <w:sz w:val="22"/>
                <w:szCs w:val="22"/>
                <w:lang w:val="fr-FR"/>
              </w:rPr>
              <w:t xml:space="preserve"> Résoudre sur l’intervalle</w:t>
            </w:r>
            <w:r w:rsidRPr="00D85E6D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val="fr-FR" w:eastAsia="en-US"/>
              </w:rPr>
              <w:object w:dxaOrig="940" w:dyaOrig="360">
                <v:shape id="_x0000_i1050" type="#_x0000_t75" style="width:47.25pt;height:18pt" o:ole="">
                  <v:imagedata r:id="rId53" o:title=""/>
                </v:shape>
                <o:OLEObject Type="Embed" ProgID="Equation.DSMT4" ShapeID="_x0000_i1050" DrawAspect="Content" ObjectID="_1304863074" r:id="rId56"/>
              </w:object>
            </w:r>
            <w:r w:rsidRPr="00D85E6D">
              <w:rPr>
                <w:sz w:val="22"/>
                <w:szCs w:val="22"/>
                <w:lang w:val="fr-FR"/>
              </w:rPr>
              <w:t xml:space="preserve"> : </w:t>
            </w:r>
            <w:r w:rsidRPr="00D85E6D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val="fr-FR" w:eastAsia="en-US"/>
              </w:rPr>
              <w:object w:dxaOrig="4300" w:dyaOrig="680">
                <v:shape id="_x0000_i1051" type="#_x0000_t75" style="width:215.25pt;height:33.75pt" o:ole="">
                  <v:imagedata r:id="rId57" o:title=""/>
                </v:shape>
                <o:OLEObject Type="Embed" ProgID="Equation.DSMT4" ShapeID="_x0000_i1051" DrawAspect="Content" ObjectID="_1304863075" r:id="rId58"/>
              </w:objec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sz w:val="22"/>
                <w:szCs w:val="22"/>
                <w:lang w:val="fr-FR"/>
              </w:rPr>
              <w:t xml:space="preserve">et </w:t>
            </w:r>
            <w:r w:rsidRPr="00D85E6D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val="fr-FR" w:eastAsia="en-US"/>
              </w:rPr>
              <w:object w:dxaOrig="1520" w:dyaOrig="680">
                <v:shape id="_x0000_i1052" type="#_x0000_t75" style="width:75.75pt;height:33.75pt" o:ole="">
                  <v:imagedata r:id="rId59" o:title=""/>
                </v:shape>
                <o:OLEObject Type="Embed" ProgID="Equation.DSMT4" ShapeID="_x0000_i1052" DrawAspect="Content" ObjectID="_1304863076" r:id="rId60"/>
              </w:object>
            </w:r>
          </w:p>
        </w:tc>
      </w:tr>
      <w:tr w:rsidR="00FB7A19" w:rsidRPr="00B5705D" w:rsidTr="00FB7A19">
        <w:trPr>
          <w:gridBefore w:val="1"/>
          <w:wBefore w:w="114" w:type="dxa"/>
          <w:trHeight w:val="4935"/>
        </w:trPr>
        <w:tc>
          <w:tcPr>
            <w:tcW w:w="3594" w:type="dxa"/>
          </w:tcPr>
          <w:p w:rsidR="00FB7A19" w:rsidRPr="00FB7A19" w:rsidRDefault="00FB7A19" w:rsidP="00FB7A19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FB7A19">
              <w:rPr>
                <w:rFonts w:eastAsia="Calibri"/>
                <w:b/>
                <w:bCs/>
                <w:sz w:val="22"/>
                <w:szCs w:val="22"/>
                <w:u w:val="single"/>
                <w:lang w:val="fr-FR"/>
              </w:rPr>
              <w:t>Exercice 4 :</w:t>
            </w:r>
            <w:r w:rsidRPr="00FB7A19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7A19">
              <w:rPr>
                <w:sz w:val="22"/>
                <w:szCs w:val="22"/>
                <w:lang w:val="fr-FR"/>
              </w:rPr>
              <w:t>(7</w:t>
            </w:r>
            <w:r w:rsidRPr="00FB7A19">
              <w:rPr>
                <w:rFonts w:eastAsia="Calibri"/>
                <w:sz w:val="22"/>
                <w:szCs w:val="22"/>
                <w:lang w:val="fr-FR"/>
              </w:rPr>
              <w:t xml:space="preserve"> points)</w:t>
            </w:r>
          </w:p>
          <w:p w:rsidR="00FB7A19" w:rsidRPr="00C82600" w:rsidRDefault="00FB7A19" w:rsidP="00EF4561">
            <w:pPr>
              <w:tabs>
                <w:tab w:val="left" w:pos="284"/>
              </w:tabs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152650" cy="2028825"/>
                  <wp:effectExtent l="19050" t="0" r="0" b="0"/>
                  <wp:docPr id="210" name="Image 210" descr="GRAPHE SYNTH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GRAPHE SYNTH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19" w:rsidRPr="00D85E6D" w:rsidRDefault="00FB7A19" w:rsidP="00EF4561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fr-FR"/>
              </w:rPr>
            </w:pPr>
            <w:r w:rsidRPr="00D85E6D">
              <w:rPr>
                <w:lang w:val="fr-FR"/>
              </w:rPr>
              <w:t xml:space="preserve">Graphe : </w:t>
            </w:r>
            <w:r w:rsidRPr="00D85E6D">
              <w:rPr>
                <w:rFonts w:asciiTheme="minorHAnsi" w:eastAsiaTheme="minorHAnsi" w:hAnsiTheme="minorHAnsi" w:cstheme="minorBidi"/>
                <w:position w:val="-14"/>
                <w:sz w:val="22"/>
                <w:szCs w:val="22"/>
                <w:lang w:val="fr-FR" w:eastAsia="en-US"/>
              </w:rPr>
              <w:object w:dxaOrig="440" w:dyaOrig="400">
                <v:shape id="_x0000_i1053" type="#_x0000_t75" style="width:21.75pt;height:20.25pt" o:ole="">
                  <v:imagedata r:id="rId62" o:title=""/>
                </v:shape>
                <o:OLEObject Type="Embed" ProgID="Equation.DSMT4" ShapeID="_x0000_i1053" DrawAspect="Content" ObjectID="_1304863077" r:id="rId63"/>
              </w:object>
            </w:r>
          </w:p>
        </w:tc>
        <w:tc>
          <w:tcPr>
            <w:tcW w:w="6840" w:type="dxa"/>
            <w:gridSpan w:val="3"/>
          </w:tcPr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sz w:val="22"/>
                <w:szCs w:val="22"/>
                <w:lang w:val="fr-FR"/>
              </w:rPr>
              <w:t>Des touristes sont logés dans un hôtel noté A.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sz w:val="22"/>
                <w:szCs w:val="22"/>
                <w:lang w:val="fr-FR"/>
              </w:rPr>
              <w:t>Un guide fait visiter six sites touristiques notés B, C, D, E, F et G.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sz w:val="22"/>
                <w:szCs w:val="22"/>
                <w:lang w:val="fr-FR"/>
              </w:rPr>
              <w:t>Les tronçons de route qu’il peut emprunter sont représentés sur le g</w:t>
            </w:r>
            <w:r>
              <w:rPr>
                <w:sz w:val="22"/>
                <w:szCs w:val="22"/>
                <w:lang w:val="fr-FR"/>
              </w:rPr>
              <w:t>raphe (H) ci-contre</w:t>
            </w:r>
            <w:r w:rsidRPr="00D85E6D">
              <w:rPr>
                <w:sz w:val="22"/>
                <w:szCs w:val="22"/>
                <w:lang w:val="fr-FR"/>
              </w:rPr>
              <w:t>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sz w:val="22"/>
                <w:szCs w:val="22"/>
                <w:lang w:val="fr-FR"/>
              </w:rPr>
              <w:t>Le long de chaque arête figure la distance en kilomètres des différents tronçons.</w:t>
            </w:r>
          </w:p>
          <w:p w:rsidR="00FB7A19" w:rsidRPr="00D85E6D" w:rsidRDefault="00FB7A19" w:rsidP="00EF456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 xml:space="preserve">1.  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>a)</w:t>
            </w:r>
            <w:r w:rsidRPr="00D85E6D">
              <w:rPr>
                <w:sz w:val="22"/>
                <w:szCs w:val="22"/>
                <w:lang w:val="fr-FR"/>
              </w:rPr>
              <w:t xml:space="preserve"> Le graphe (H) est-il connexe ? pourquoi ?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 xml:space="preserve">b) </w:t>
            </w:r>
            <w:r w:rsidRPr="00D85E6D">
              <w:rPr>
                <w:sz w:val="22"/>
                <w:szCs w:val="22"/>
                <w:lang w:val="fr-FR"/>
              </w:rPr>
              <w:t>Le graphe (H) admet-il une chaine eulérienne ? pourquoi ?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 xml:space="preserve">c) </w:t>
            </w:r>
            <w:r w:rsidRPr="00D85E6D">
              <w:rPr>
                <w:sz w:val="22"/>
                <w:szCs w:val="22"/>
                <w:lang w:val="fr-FR"/>
              </w:rPr>
              <w:t>Le graphe (H) admet-il un cycle eulérien ? pourquoi ?</w:t>
            </w:r>
          </w:p>
          <w:p w:rsidR="00FB7A19" w:rsidRPr="00D85E6D" w:rsidRDefault="00FB7A19" w:rsidP="00EF456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 xml:space="preserve">2. 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>a)</w:t>
            </w:r>
            <w:r w:rsidRPr="00D85E6D">
              <w:rPr>
                <w:sz w:val="22"/>
                <w:szCs w:val="22"/>
                <w:lang w:val="fr-FR"/>
              </w:rPr>
              <w:t xml:space="preserve"> A partir de l’hôtel, le guide peut-il emprunter tous les tronçons de route en passant une et une seule fois sur chacun d’eux ? Justifier la réponse.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>b)</w:t>
            </w:r>
            <w:r w:rsidRPr="00D85E6D">
              <w:rPr>
                <w:sz w:val="22"/>
                <w:szCs w:val="22"/>
                <w:lang w:val="fr-FR"/>
              </w:rPr>
              <w:t xml:space="preserve"> Même question s’il doit obligatoirement terminer son circuit à l’hôtel.</w:t>
            </w:r>
          </w:p>
          <w:p w:rsidR="00FB7A19" w:rsidRDefault="00FB7A19" w:rsidP="00EF4561">
            <w:pPr>
              <w:rPr>
                <w:sz w:val="22"/>
                <w:szCs w:val="22"/>
                <w:lang w:val="fr-FR"/>
              </w:rPr>
            </w:pPr>
            <w:r w:rsidRPr="00D85E6D">
              <w:rPr>
                <w:b/>
                <w:bCs/>
                <w:sz w:val="22"/>
                <w:szCs w:val="22"/>
                <w:lang w:val="fr-FR"/>
              </w:rPr>
              <w:t>3.</w:t>
            </w:r>
            <w:r w:rsidRPr="00D85E6D">
              <w:rPr>
                <w:sz w:val="22"/>
                <w:szCs w:val="22"/>
                <w:lang w:val="fr-FR"/>
              </w:rPr>
              <w:t xml:space="preserve"> </w:t>
            </w:r>
          </w:p>
          <w:p w:rsidR="00FB7A19" w:rsidRDefault="00FB7A19" w:rsidP="00EF4561">
            <w:pPr>
              <w:rPr>
                <w:sz w:val="22"/>
                <w:szCs w:val="22"/>
                <w:lang w:val="fr-FR"/>
              </w:rPr>
            </w:pPr>
            <w:r w:rsidRPr="00C82600">
              <w:rPr>
                <w:b/>
                <w:bCs/>
                <w:sz w:val="22"/>
                <w:szCs w:val="22"/>
                <w:lang w:val="fr-FR"/>
              </w:rPr>
              <w:t>a)</w:t>
            </w:r>
            <w:r w:rsidRPr="00D85E6D">
              <w:rPr>
                <w:sz w:val="22"/>
                <w:szCs w:val="22"/>
                <w:lang w:val="fr-FR"/>
              </w:rPr>
              <w:t xml:space="preserve"> A l’aide de l’algorithme de </w:t>
            </w:r>
            <w:r w:rsidRPr="00D85E6D">
              <w:rPr>
                <w:b/>
                <w:bCs/>
                <w:sz w:val="22"/>
                <w:szCs w:val="22"/>
                <w:lang w:val="fr-FR"/>
              </w:rPr>
              <w:t>DIJKSTRA</w:t>
            </w:r>
            <w:r w:rsidRPr="00D85E6D">
              <w:rPr>
                <w:sz w:val="22"/>
                <w:szCs w:val="22"/>
                <w:lang w:val="fr-FR"/>
              </w:rPr>
              <w:t xml:space="preserve"> déterminer le plus court chemin</w:t>
            </w:r>
            <w:r>
              <w:rPr>
                <w:sz w:val="22"/>
                <w:szCs w:val="22"/>
                <w:lang w:val="fr-FR"/>
              </w:rPr>
              <w:t xml:space="preserve"> menant de l’hôtel A au site E.</w:t>
            </w:r>
          </w:p>
          <w:p w:rsidR="00FB7A19" w:rsidRPr="00D85E6D" w:rsidRDefault="00FB7A19" w:rsidP="00EF4561">
            <w:pPr>
              <w:rPr>
                <w:sz w:val="22"/>
                <w:szCs w:val="22"/>
                <w:lang w:val="fr-FR"/>
              </w:rPr>
            </w:pPr>
            <w:r w:rsidRPr="00C82600">
              <w:rPr>
                <w:b/>
                <w:bCs/>
                <w:sz w:val="22"/>
                <w:szCs w:val="22"/>
                <w:lang w:val="fr-FR"/>
              </w:rPr>
              <w:t>b)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D85E6D">
              <w:rPr>
                <w:sz w:val="22"/>
                <w:szCs w:val="22"/>
                <w:lang w:val="fr-FR"/>
              </w:rPr>
              <w:t>Quelle est la longueur de ce chemin ?</w:t>
            </w:r>
          </w:p>
          <w:p w:rsidR="00FB7A19" w:rsidRPr="00D85E6D" w:rsidRDefault="00FB7A19" w:rsidP="00EF4561">
            <w:pPr>
              <w:tabs>
                <w:tab w:val="left" w:pos="284"/>
              </w:tabs>
              <w:rPr>
                <w:sz w:val="22"/>
                <w:szCs w:val="22"/>
                <w:lang w:val="fr-FR"/>
              </w:rPr>
            </w:pPr>
          </w:p>
        </w:tc>
      </w:tr>
    </w:tbl>
    <w:p w:rsidR="00424466" w:rsidRDefault="00424466" w:rsidP="00FB7A19">
      <w:pPr>
        <w:rPr>
          <w:rFonts w:ascii="Kunstler Script" w:hAnsi="Kunstler Script"/>
          <w:b/>
          <w:bCs/>
          <w:sz w:val="36"/>
          <w:szCs w:val="36"/>
          <w:lang w:val="fr-FR"/>
        </w:rPr>
      </w:pPr>
    </w:p>
    <w:p w:rsidR="00424466" w:rsidRDefault="00424466" w:rsidP="002A5BC6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</w:p>
    <w:p w:rsidR="00424466" w:rsidRDefault="00424466" w:rsidP="002A5BC6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</w:p>
    <w:p w:rsidR="00424466" w:rsidRDefault="00424466" w:rsidP="002A5BC6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</w:p>
    <w:p w:rsidR="00746D60" w:rsidRPr="00FB7A19" w:rsidRDefault="002A5BC6" w:rsidP="00FB7A19">
      <w:pPr>
        <w:jc w:val="right"/>
        <w:rPr>
          <w:rFonts w:ascii="Kunstler Script" w:hAnsi="Kunstler Script"/>
          <w:b/>
          <w:bCs/>
          <w:sz w:val="36"/>
          <w:szCs w:val="36"/>
          <w:lang w:val="fr-FR"/>
        </w:rPr>
      </w:pPr>
      <w:r w:rsidRPr="002A5BC6">
        <w:rPr>
          <w:rFonts w:ascii="Kunstler Script" w:hAnsi="Kunstler Script"/>
          <w:b/>
          <w:bCs/>
          <w:sz w:val="36"/>
          <w:szCs w:val="36"/>
          <w:lang w:val="fr-FR"/>
        </w:rPr>
        <w:t>Bon Travail</w:t>
      </w:r>
    </w:p>
    <w:sectPr w:rsidR="00746D60" w:rsidRPr="00FB7A19" w:rsidSect="003C7C3F"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6E" w:rsidRDefault="00C3316E" w:rsidP="006455F1">
      <w:pPr>
        <w:spacing w:after="0" w:line="240" w:lineRule="auto"/>
      </w:pPr>
      <w:r>
        <w:separator/>
      </w:r>
    </w:p>
  </w:endnote>
  <w:endnote w:type="continuationSeparator" w:id="1">
    <w:p w:rsidR="00C3316E" w:rsidRDefault="00C3316E" w:rsidP="006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9922"/>
      <w:docPartObj>
        <w:docPartGallery w:val="Page Numbers (Bottom of Page)"/>
        <w:docPartUnique/>
      </w:docPartObj>
    </w:sdtPr>
    <w:sdtContent>
      <w:p w:rsidR="006455F1" w:rsidRDefault="006455F1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6455F1" w:rsidRDefault="006455F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6455F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6E" w:rsidRDefault="00C3316E" w:rsidP="006455F1">
      <w:pPr>
        <w:spacing w:after="0" w:line="240" w:lineRule="auto"/>
      </w:pPr>
      <w:r>
        <w:separator/>
      </w:r>
    </w:p>
  </w:footnote>
  <w:footnote w:type="continuationSeparator" w:id="1">
    <w:p w:rsidR="00C3316E" w:rsidRDefault="00C3316E" w:rsidP="0064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A5BC6"/>
    <w:rsid w:val="000F3FCE"/>
    <w:rsid w:val="000F4933"/>
    <w:rsid w:val="00221BBA"/>
    <w:rsid w:val="002A5BC6"/>
    <w:rsid w:val="003C7C3F"/>
    <w:rsid w:val="00424466"/>
    <w:rsid w:val="006455F1"/>
    <w:rsid w:val="006E3552"/>
    <w:rsid w:val="00746D60"/>
    <w:rsid w:val="008B34C4"/>
    <w:rsid w:val="00B5705D"/>
    <w:rsid w:val="00B81291"/>
    <w:rsid w:val="00C3316E"/>
    <w:rsid w:val="00C8577D"/>
    <w:rsid w:val="00D3255B"/>
    <w:rsid w:val="00F30860"/>
    <w:rsid w:val="00FB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6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5BC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rsid w:val="002A5BC6"/>
    <w:pPr>
      <w:tabs>
        <w:tab w:val="left" w:pos="284"/>
        <w:tab w:val="left" w:pos="510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BC6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645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5F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45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55F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jpeg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chiheb</cp:lastModifiedBy>
  <cp:revision>5</cp:revision>
  <dcterms:created xsi:type="dcterms:W3CDTF">2009-05-26T10:19:00Z</dcterms:created>
  <dcterms:modified xsi:type="dcterms:W3CDTF">2009-05-26T16:11:00Z</dcterms:modified>
</cp:coreProperties>
</file>